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39E" w:rsidRPr="004F7FB1" w:rsidRDefault="00DC331E" w:rsidP="004F7FB1">
      <w:pPr>
        <w:rPr>
          <w:b/>
        </w:rPr>
      </w:pPr>
      <w:r w:rsidRPr="004F7FB1">
        <w:rPr>
          <w:b/>
        </w:rPr>
        <w:br/>
        <w:t>ATA Nº 03</w:t>
      </w:r>
      <w:r w:rsidR="007E082B" w:rsidRPr="004F7FB1">
        <w:rPr>
          <w:b/>
        </w:rPr>
        <w:t>/2026</w:t>
      </w:r>
      <w:r w:rsidR="007E082B" w:rsidRPr="004F7FB1">
        <w:rPr>
          <w:b/>
        </w:rPr>
        <w:br/>
        <w:t xml:space="preserve">ATA DA REUNIÃO ORDINÁRIA </w:t>
      </w:r>
      <w:proofErr w:type="gramStart"/>
      <w:r w:rsidR="007E082B" w:rsidRPr="004F7FB1">
        <w:rPr>
          <w:b/>
        </w:rPr>
        <w:t>DO</w:t>
      </w:r>
      <w:proofErr w:type="gramEnd"/>
      <w:r w:rsidR="007E082B" w:rsidRPr="004F7FB1">
        <w:rPr>
          <w:b/>
        </w:rPr>
        <w:t xml:space="preserve"> CONSELHO MUNICIPAL DA PESSOA IDOSA</w:t>
      </w:r>
      <w:r w:rsidR="007E082B" w:rsidRPr="004F7FB1">
        <w:rPr>
          <w:b/>
        </w:rPr>
        <w:br/>
      </w:r>
      <w:r w:rsidR="00936D69" w:rsidRPr="004F7FB1">
        <w:rPr>
          <w:b/>
        </w:rPr>
        <w:t>CASA MUNICIPAL DOS CONSELHOS DE IPIRANGA DO NORTE-MT</w:t>
      </w:r>
    </w:p>
    <w:p w:rsidR="00DC331E" w:rsidRDefault="00DC331E" w:rsidP="004F7FB1">
      <w:pPr>
        <w:pStyle w:val="NormalWeb"/>
        <w:jc w:val="both"/>
      </w:pPr>
      <w:r>
        <w:t>Aos vinte e três dias do mês de abril do ano de dois mil e vinte e seis (23/04/2026), às 15h30, na Casa Municipal dos Conselhos, estava prevista a realização de reunião ordinária do Conselho Municipal dos Direitos da Pessoa Idosa. Estiveram presentes os seguintes conselheiros: Vera da Silva Cunha, Presidente do Conselho e representante da Secretaria Municipal de Trabalho, Assistência Social e Habitação; Márcia Alves Nunes, membro suplente, representante da Secreta</w:t>
      </w:r>
      <w:r w:rsidR="004F7FB1">
        <w:t xml:space="preserve">ria Municipal de Educação; </w:t>
      </w:r>
      <w:proofErr w:type="spellStart"/>
      <w:r w:rsidR="004F7FB1">
        <w:t>Alis</w:t>
      </w:r>
      <w:r>
        <w:t>on</w:t>
      </w:r>
      <w:proofErr w:type="spellEnd"/>
      <w:r>
        <w:t xml:space="preserve"> </w:t>
      </w:r>
      <w:proofErr w:type="spellStart"/>
      <w:r>
        <w:t>Jal</w:t>
      </w:r>
      <w:r w:rsidR="004F7FB1">
        <w:t>l</w:t>
      </w:r>
      <w:r>
        <w:t>es</w:t>
      </w:r>
      <w:proofErr w:type="spellEnd"/>
      <w:r>
        <w:t xml:space="preserve"> Silva da Hora, membro titular, representante da Secretaria Municipal de Educação; Cristina Soares de Oliveira, membro suplente, representante da Secretaria Municipal de Gestão, </w:t>
      </w:r>
      <w:r w:rsidR="00092965">
        <w:t>Planejamento e Finanças; Cláudir</w:t>
      </w:r>
      <w:r>
        <w:t xml:space="preserve"> Luiz </w:t>
      </w:r>
      <w:proofErr w:type="spellStart"/>
      <w:r>
        <w:t>Dapper</w:t>
      </w:r>
      <w:proofErr w:type="spellEnd"/>
      <w:r>
        <w:t xml:space="preserve">, membro titular, representante do Clube do </w:t>
      </w:r>
      <w:proofErr w:type="gramStart"/>
      <w:r>
        <w:t>Idoso Alegria</w:t>
      </w:r>
      <w:proofErr w:type="gramEnd"/>
      <w:r>
        <w:t xml:space="preserve"> de Viver.</w:t>
      </w:r>
      <w:r w:rsidR="004F7FB1">
        <w:t xml:space="preserve"> </w:t>
      </w:r>
      <w:r>
        <w:t>Registra-se que, apesar da presença dos membros acima mencionados, não foi atingido o quórum mínimo necessário para a realização da reunião e deliberação de matérias. Os conselheiros permaneceram no local aguardando a chegada de outros membros até às 16h00, não havendo comparecimento suficiente para abertura formal dos trabalhos.</w:t>
      </w:r>
      <w:r w:rsidR="004F7FB1">
        <w:t xml:space="preserve"> </w:t>
      </w:r>
      <w:r>
        <w:t xml:space="preserve">Ainda assim, foi ressaltada entre os presentes a importância de se discutir medidas para fortalecer a participação dos membros do Conselho, sendo sugerido o estudo de possíveis ações em conjunto com o setor jurídico do município. Foi </w:t>
      </w:r>
      <w:proofErr w:type="gramStart"/>
      <w:r>
        <w:t>mencionado</w:t>
      </w:r>
      <w:proofErr w:type="gramEnd"/>
      <w:r>
        <w:t>, inclusive, a possibilidade de avaliar mecanismos para que entidades que recebem recursos públicos municipais possam assumir maior compromisso com a participação ativa nas reuniões dos conselhos, eventualmente mediante contrapartidas institucionais.</w:t>
      </w:r>
      <w:r w:rsidR="004F7FB1">
        <w:t xml:space="preserve"> </w:t>
      </w:r>
      <w:r>
        <w:t>Nada mais havendo a tratar, a reunião foi encerrada, e eu, Bruna Morais Marques, lavrei a presente ata para registro, a qual, após lida e aprovada, será assinada por mim e pelos demais presentes.</w:t>
      </w:r>
    </w:p>
    <w:p w:rsidR="0071139E" w:rsidRDefault="0071139E" w:rsidP="00D11517"/>
    <w:sectPr w:rsidR="0071139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B071BC3"/>
    <w:multiLevelType w:val="multilevel"/>
    <w:tmpl w:val="8D8EF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092965"/>
    <w:rsid w:val="0015074B"/>
    <w:rsid w:val="00194655"/>
    <w:rsid w:val="00221F77"/>
    <w:rsid w:val="0029639D"/>
    <w:rsid w:val="00326F90"/>
    <w:rsid w:val="004F7FB1"/>
    <w:rsid w:val="005B2E89"/>
    <w:rsid w:val="0071139E"/>
    <w:rsid w:val="00714469"/>
    <w:rsid w:val="00722207"/>
    <w:rsid w:val="007E082B"/>
    <w:rsid w:val="008A3AF3"/>
    <w:rsid w:val="00936D69"/>
    <w:rsid w:val="00AA1D8D"/>
    <w:rsid w:val="00B136A3"/>
    <w:rsid w:val="00B47730"/>
    <w:rsid w:val="00B74FD1"/>
    <w:rsid w:val="00BC7872"/>
    <w:rsid w:val="00CB0664"/>
    <w:rsid w:val="00D11517"/>
    <w:rsid w:val="00DC331E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194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79733C-B262-44AD-84F1-AEAEA0BA2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1</Pages>
  <Words>305</Words>
  <Characters>1649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1951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10</cp:revision>
  <cp:lastPrinted>2026-04-27T19:16:00Z</cp:lastPrinted>
  <dcterms:created xsi:type="dcterms:W3CDTF">2013-12-23T23:15:00Z</dcterms:created>
  <dcterms:modified xsi:type="dcterms:W3CDTF">2026-04-27T19:17:00Z</dcterms:modified>
  <cp:category/>
</cp:coreProperties>
</file>